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52EE" w14:textId="6E4CB5E5" w:rsidR="00D52FDD" w:rsidRPr="00D52FDD" w:rsidRDefault="00D52FDD" w:rsidP="00D52F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FDD">
        <w:rPr>
          <w:rFonts w:ascii="Times New Roman" w:hAnsi="Times New Roman" w:cs="Times New Roman"/>
          <w:b/>
          <w:bCs/>
          <w:sz w:val="32"/>
          <w:szCs w:val="32"/>
        </w:rPr>
        <w:t>Инструкция по снятию контрольных показаний с приборов учета электрической энергии типа «</w:t>
      </w:r>
      <w:r w:rsidR="004748DD">
        <w:rPr>
          <w:rFonts w:ascii="Times New Roman" w:hAnsi="Times New Roman" w:cs="Times New Roman"/>
          <w:b/>
          <w:bCs/>
          <w:sz w:val="32"/>
          <w:szCs w:val="32"/>
        </w:rPr>
        <w:t>НЕВА МТ 115</w:t>
      </w:r>
      <w:r w:rsidRPr="00D52FD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0944B90" w14:textId="19457CD6" w:rsidR="0064644A" w:rsidRPr="0064644A" w:rsidRDefault="0064644A" w:rsidP="006464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44A">
        <w:rPr>
          <w:rFonts w:ascii="Times New Roman" w:hAnsi="Times New Roman" w:cs="Times New Roman"/>
          <w:b/>
          <w:bCs/>
          <w:sz w:val="24"/>
          <w:szCs w:val="24"/>
        </w:rPr>
        <w:t>Съем текущих показаний</w:t>
      </w:r>
    </w:p>
    <w:p w14:paraId="2DF0F07D" w14:textId="2FECE951" w:rsidR="00FD5A6A" w:rsidRDefault="00D52FDD" w:rsidP="00D52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FDD">
        <w:rPr>
          <w:rFonts w:ascii="Times New Roman" w:hAnsi="Times New Roman" w:cs="Times New Roman"/>
          <w:sz w:val="24"/>
          <w:szCs w:val="24"/>
        </w:rPr>
        <w:t xml:space="preserve">Прибор учета электрической энергии </w:t>
      </w:r>
      <w:r w:rsidR="00EF2778">
        <w:rPr>
          <w:rFonts w:ascii="Times New Roman" w:hAnsi="Times New Roman" w:cs="Times New Roman"/>
          <w:sz w:val="24"/>
          <w:szCs w:val="24"/>
        </w:rPr>
        <w:t>однофазный</w:t>
      </w:r>
      <w:r w:rsidRPr="00D52FDD">
        <w:rPr>
          <w:rFonts w:ascii="Times New Roman" w:hAnsi="Times New Roman" w:cs="Times New Roman"/>
          <w:sz w:val="24"/>
          <w:szCs w:val="24"/>
        </w:rPr>
        <w:t xml:space="preserve"> многофункциональных «</w:t>
      </w:r>
      <w:r w:rsidR="00C62E9D">
        <w:rPr>
          <w:rFonts w:ascii="Times New Roman" w:hAnsi="Times New Roman" w:cs="Times New Roman"/>
          <w:sz w:val="24"/>
          <w:szCs w:val="24"/>
        </w:rPr>
        <w:t>НЕВА МТ 115</w:t>
      </w:r>
      <w:r w:rsidRPr="00D52FDD">
        <w:rPr>
          <w:rFonts w:ascii="Times New Roman" w:hAnsi="Times New Roman" w:cs="Times New Roman"/>
          <w:sz w:val="24"/>
          <w:szCs w:val="24"/>
        </w:rPr>
        <w:t xml:space="preserve">» (далее ПУ) </w:t>
      </w:r>
      <w:r w:rsidR="00FD5A6A">
        <w:rPr>
          <w:rFonts w:ascii="Times New Roman" w:hAnsi="Times New Roman" w:cs="Times New Roman"/>
          <w:sz w:val="24"/>
          <w:szCs w:val="24"/>
        </w:rPr>
        <w:t>оснащен встроенным жидкокристаллическим дисплеем (далее ЖКИ) с подсветкой. Включение подсветки и изменение режимов индикации осуществляется путем нажатия на функциональн</w:t>
      </w:r>
      <w:r w:rsidR="00B9793E">
        <w:rPr>
          <w:rFonts w:ascii="Times New Roman" w:hAnsi="Times New Roman" w:cs="Times New Roman"/>
          <w:sz w:val="24"/>
          <w:szCs w:val="24"/>
        </w:rPr>
        <w:t>ые</w:t>
      </w:r>
      <w:r w:rsidR="00FD5A6A">
        <w:rPr>
          <w:rFonts w:ascii="Times New Roman" w:hAnsi="Times New Roman" w:cs="Times New Roman"/>
          <w:sz w:val="24"/>
          <w:szCs w:val="24"/>
        </w:rPr>
        <w:t xml:space="preserve"> клавиш</w:t>
      </w:r>
      <w:r w:rsidR="00B9793E">
        <w:rPr>
          <w:rFonts w:ascii="Times New Roman" w:hAnsi="Times New Roman" w:cs="Times New Roman"/>
          <w:sz w:val="24"/>
          <w:szCs w:val="24"/>
        </w:rPr>
        <w:t>и</w:t>
      </w:r>
      <w:r w:rsidR="00C62E9D">
        <w:rPr>
          <w:rFonts w:ascii="Times New Roman" w:hAnsi="Times New Roman" w:cs="Times New Roman"/>
          <w:sz w:val="24"/>
          <w:szCs w:val="24"/>
        </w:rPr>
        <w:t xml:space="preserve"> (оранжевого цвета)</w:t>
      </w:r>
      <w:r w:rsidR="00FD5A6A">
        <w:rPr>
          <w:rFonts w:ascii="Times New Roman" w:hAnsi="Times New Roman" w:cs="Times New Roman"/>
          <w:sz w:val="24"/>
          <w:szCs w:val="24"/>
        </w:rPr>
        <w:t xml:space="preserve"> </w:t>
      </w:r>
      <w:r w:rsidR="00B9793E">
        <w:rPr>
          <w:rFonts w:ascii="Times New Roman" w:hAnsi="Times New Roman" w:cs="Times New Roman"/>
          <w:sz w:val="24"/>
          <w:szCs w:val="24"/>
        </w:rPr>
        <w:t>прибора учета</w:t>
      </w:r>
      <w:r w:rsidR="00FD5A6A">
        <w:rPr>
          <w:rFonts w:ascii="Times New Roman" w:hAnsi="Times New Roman" w:cs="Times New Roman"/>
          <w:sz w:val="24"/>
          <w:szCs w:val="24"/>
        </w:rPr>
        <w:t>, расположенн</w:t>
      </w:r>
      <w:r w:rsidR="00B9793E">
        <w:rPr>
          <w:rFonts w:ascii="Times New Roman" w:hAnsi="Times New Roman" w:cs="Times New Roman"/>
          <w:sz w:val="24"/>
          <w:szCs w:val="24"/>
        </w:rPr>
        <w:t>ые</w:t>
      </w:r>
      <w:r w:rsidR="00FD5A6A">
        <w:rPr>
          <w:rFonts w:ascii="Times New Roman" w:hAnsi="Times New Roman" w:cs="Times New Roman"/>
          <w:sz w:val="24"/>
          <w:szCs w:val="24"/>
        </w:rPr>
        <w:t xml:space="preserve"> </w:t>
      </w:r>
      <w:r w:rsidR="00C62E9D">
        <w:rPr>
          <w:rFonts w:ascii="Times New Roman" w:hAnsi="Times New Roman" w:cs="Times New Roman"/>
          <w:sz w:val="24"/>
          <w:szCs w:val="24"/>
        </w:rPr>
        <w:t>ниже</w:t>
      </w:r>
      <w:r w:rsidR="00FD5A6A">
        <w:rPr>
          <w:rFonts w:ascii="Times New Roman" w:hAnsi="Times New Roman" w:cs="Times New Roman"/>
          <w:sz w:val="24"/>
          <w:szCs w:val="24"/>
        </w:rPr>
        <w:t xml:space="preserve"> от ЖКИ.</w:t>
      </w:r>
    </w:p>
    <w:p w14:paraId="2B9DB131" w14:textId="23FFA1E1" w:rsidR="00F867C6" w:rsidRDefault="00F95CC2" w:rsidP="00D52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450">
        <w:rPr>
          <w:rFonts w:ascii="Times New Roman" w:hAnsi="Times New Roman" w:cs="Times New Roman"/>
          <w:sz w:val="24"/>
          <w:szCs w:val="24"/>
        </w:rPr>
        <w:t xml:space="preserve">В </w:t>
      </w:r>
      <w:r w:rsidR="00C3659E">
        <w:rPr>
          <w:rFonts w:ascii="Times New Roman" w:hAnsi="Times New Roman" w:cs="Times New Roman"/>
          <w:sz w:val="24"/>
          <w:szCs w:val="24"/>
        </w:rPr>
        <w:t xml:space="preserve">автоматическом режиме на ЖКИ </w:t>
      </w:r>
      <w:r w:rsidR="00C62E9D">
        <w:rPr>
          <w:rFonts w:ascii="Times New Roman" w:hAnsi="Times New Roman" w:cs="Times New Roman"/>
          <w:sz w:val="24"/>
          <w:szCs w:val="24"/>
        </w:rPr>
        <w:t>в циклическом режиме</w:t>
      </w:r>
      <w:r w:rsidR="00C3659E">
        <w:rPr>
          <w:rFonts w:ascii="Times New Roman" w:hAnsi="Times New Roman" w:cs="Times New Roman"/>
          <w:sz w:val="24"/>
          <w:szCs w:val="24"/>
        </w:rPr>
        <w:t xml:space="preserve"> выводится информация группы «</w:t>
      </w:r>
      <w:r w:rsidR="00C62E9D">
        <w:rPr>
          <w:rFonts w:ascii="Times New Roman" w:hAnsi="Times New Roman" w:cs="Times New Roman"/>
          <w:sz w:val="24"/>
          <w:szCs w:val="24"/>
        </w:rPr>
        <w:t>пользовательского режима</w:t>
      </w:r>
      <w:r w:rsidR="00C3659E">
        <w:rPr>
          <w:rFonts w:ascii="Times New Roman" w:hAnsi="Times New Roman" w:cs="Times New Roman"/>
          <w:sz w:val="24"/>
          <w:szCs w:val="24"/>
        </w:rPr>
        <w:t xml:space="preserve">» о </w:t>
      </w:r>
      <w:r w:rsidR="00C62E9D">
        <w:rPr>
          <w:rFonts w:ascii="Times New Roman" w:hAnsi="Times New Roman" w:cs="Times New Roman"/>
          <w:sz w:val="24"/>
          <w:szCs w:val="24"/>
        </w:rPr>
        <w:t>потребленной активной энергии нарастающим итогом всего, потребленной активной энергии нарастающим итогом по тарифу 1,  потребленной активной энергии нарастающим итогом по тарифу 2, активной мощности, дате и времени</w:t>
      </w:r>
      <w:r w:rsidR="00C3659E">
        <w:rPr>
          <w:rFonts w:ascii="Times New Roman" w:hAnsi="Times New Roman" w:cs="Times New Roman"/>
          <w:sz w:val="24"/>
          <w:szCs w:val="24"/>
        </w:rPr>
        <w:t xml:space="preserve"> </w:t>
      </w:r>
      <w:r w:rsidRPr="00425450">
        <w:rPr>
          <w:rFonts w:ascii="Times New Roman" w:hAnsi="Times New Roman" w:cs="Times New Roman"/>
          <w:sz w:val="24"/>
          <w:szCs w:val="24"/>
        </w:rPr>
        <w:t>(изменение режима происходит каждые 10 с)</w:t>
      </w:r>
      <w:r w:rsidR="00F867C6">
        <w:rPr>
          <w:rFonts w:ascii="Times New Roman" w:hAnsi="Times New Roman" w:cs="Times New Roman"/>
          <w:sz w:val="24"/>
          <w:szCs w:val="24"/>
        </w:rPr>
        <w:t>.</w:t>
      </w:r>
    </w:p>
    <w:p w14:paraId="6B11FE01" w14:textId="3A1A34AA" w:rsidR="00A439C5" w:rsidRDefault="00A439C5" w:rsidP="00D52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режима индикации </w:t>
      </w:r>
      <w:r w:rsidR="00174E8C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C62E9D">
        <w:rPr>
          <w:rFonts w:ascii="Times New Roman" w:hAnsi="Times New Roman" w:cs="Times New Roman"/>
          <w:sz w:val="24"/>
          <w:szCs w:val="24"/>
        </w:rPr>
        <w:t>«пользовательского режима»</w:t>
      </w:r>
      <w:r w:rsidR="00174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прибора учета в ручном режиме осуществляется путем </w:t>
      </w:r>
      <w:r w:rsidR="00A62FEB">
        <w:rPr>
          <w:rFonts w:ascii="Times New Roman" w:hAnsi="Times New Roman" w:cs="Times New Roman"/>
          <w:sz w:val="24"/>
          <w:szCs w:val="24"/>
        </w:rPr>
        <w:t>кратковременного</w:t>
      </w:r>
      <w:r>
        <w:rPr>
          <w:rFonts w:ascii="Times New Roman" w:hAnsi="Times New Roman" w:cs="Times New Roman"/>
          <w:sz w:val="24"/>
          <w:szCs w:val="24"/>
        </w:rPr>
        <w:t xml:space="preserve"> нажатия на </w:t>
      </w:r>
      <w:r w:rsidR="00A62FEB">
        <w:rPr>
          <w:rFonts w:ascii="Times New Roman" w:hAnsi="Times New Roman" w:cs="Times New Roman"/>
          <w:sz w:val="24"/>
          <w:szCs w:val="24"/>
        </w:rPr>
        <w:t>левую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функциональную клавишу прибора учета</w:t>
      </w:r>
      <w:r w:rsidR="004379BD">
        <w:rPr>
          <w:rFonts w:ascii="Times New Roman" w:hAnsi="Times New Roman" w:cs="Times New Roman"/>
          <w:sz w:val="24"/>
          <w:szCs w:val="24"/>
        </w:rPr>
        <w:t xml:space="preserve"> (на фото обведена </w:t>
      </w:r>
      <w:r w:rsidR="00A62FEB">
        <w:rPr>
          <w:rFonts w:ascii="Times New Roman" w:hAnsi="Times New Roman" w:cs="Times New Roman"/>
          <w:sz w:val="24"/>
          <w:szCs w:val="24"/>
        </w:rPr>
        <w:t>синим</w:t>
      </w:r>
      <w:r w:rsidR="004379BD">
        <w:rPr>
          <w:rFonts w:ascii="Times New Roman" w:hAnsi="Times New Roman" w:cs="Times New Roman"/>
          <w:sz w:val="24"/>
          <w:szCs w:val="24"/>
        </w:rPr>
        <w:t xml:space="preserve"> и указан</w:t>
      </w:r>
      <w:r w:rsidR="00A62FEB">
        <w:rPr>
          <w:rFonts w:ascii="Times New Roman" w:hAnsi="Times New Roman" w:cs="Times New Roman"/>
          <w:sz w:val="24"/>
          <w:szCs w:val="24"/>
        </w:rPr>
        <w:t>а</w:t>
      </w:r>
      <w:r w:rsidR="004379BD">
        <w:rPr>
          <w:rFonts w:ascii="Times New Roman" w:hAnsi="Times New Roman" w:cs="Times New Roman"/>
          <w:sz w:val="24"/>
          <w:szCs w:val="24"/>
        </w:rPr>
        <w:t xml:space="preserve"> стрелкой)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BBAA1" w14:textId="45E5D5AE" w:rsidR="00C62E9D" w:rsidRDefault="00A62FEB" w:rsidP="00A62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C6894B" wp14:editId="482C4708">
            <wp:extent cx="4647062" cy="4210269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3" t="13098" r="30498" b="12298"/>
                    <a:stretch/>
                  </pic:blipFill>
                  <pic:spPr bwMode="auto">
                    <a:xfrm>
                      <a:off x="0" y="0"/>
                      <a:ext cx="4655907" cy="421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BECE9" w14:textId="4B80E2C4" w:rsidR="006718FA" w:rsidRDefault="00526CD3" w:rsidP="00526C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режиму индикации заводом изготовителем прибора учета присвоен уникальный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 (номер расположен в левом верхнем углу ЖКИ, </w:t>
      </w:r>
      <w:r w:rsidR="004379BD">
        <w:rPr>
          <w:rFonts w:ascii="Times New Roman" w:hAnsi="Times New Roman" w:cs="Times New Roman"/>
          <w:sz w:val="24"/>
          <w:szCs w:val="24"/>
        </w:rPr>
        <w:t>на фото обведен красным и указан стрелкой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BAE2577" w14:textId="75124423" w:rsidR="00436D13" w:rsidRDefault="00436D13" w:rsidP="00526C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92D">
        <w:rPr>
          <w:rFonts w:ascii="Times New Roman" w:hAnsi="Times New Roman" w:cs="Times New Roman"/>
          <w:sz w:val="24"/>
          <w:szCs w:val="24"/>
        </w:rPr>
        <w:t>Текущим контрольным показани</w:t>
      </w:r>
      <w:r w:rsidR="0085575E" w:rsidRPr="00C8592D">
        <w:rPr>
          <w:rFonts w:ascii="Times New Roman" w:hAnsi="Times New Roman" w:cs="Times New Roman"/>
          <w:sz w:val="24"/>
          <w:szCs w:val="24"/>
        </w:rPr>
        <w:t>я</w:t>
      </w:r>
      <w:r w:rsidRPr="00C8592D">
        <w:rPr>
          <w:rFonts w:ascii="Times New Roman" w:hAnsi="Times New Roman" w:cs="Times New Roman"/>
          <w:sz w:val="24"/>
          <w:szCs w:val="24"/>
        </w:rPr>
        <w:t>м прибора учета</w:t>
      </w:r>
      <w:r w:rsidR="005D3B65" w:rsidRPr="00C8592D">
        <w:rPr>
          <w:rFonts w:ascii="Times New Roman" w:hAnsi="Times New Roman" w:cs="Times New Roman"/>
          <w:sz w:val="24"/>
          <w:szCs w:val="24"/>
        </w:rPr>
        <w:t xml:space="preserve"> </w:t>
      </w:r>
      <w:r w:rsidR="0085575E" w:rsidRPr="00C8592D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AA60FA" w:rsidRPr="00C8592D">
        <w:rPr>
          <w:rFonts w:ascii="Times New Roman" w:hAnsi="Times New Roman" w:cs="Times New Roman"/>
          <w:sz w:val="24"/>
          <w:szCs w:val="24"/>
        </w:rPr>
        <w:t>режим дисплея</w:t>
      </w:r>
      <w:r w:rsidR="0085575E" w:rsidRPr="00C8592D">
        <w:rPr>
          <w:rFonts w:ascii="Times New Roman" w:hAnsi="Times New Roman" w:cs="Times New Roman"/>
          <w:sz w:val="24"/>
          <w:szCs w:val="24"/>
        </w:rPr>
        <w:t xml:space="preserve"> </w:t>
      </w:r>
      <w:r w:rsidR="00AA60FA" w:rsidRPr="00C8592D">
        <w:rPr>
          <w:rFonts w:ascii="Times New Roman" w:hAnsi="Times New Roman" w:cs="Times New Roman"/>
          <w:sz w:val="24"/>
          <w:szCs w:val="24"/>
        </w:rPr>
        <w:t xml:space="preserve">с номером </w:t>
      </w:r>
      <w:r w:rsidR="00AA60FA" w:rsidRPr="00C8592D"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="00AA60FA" w:rsidRPr="00C8592D">
        <w:rPr>
          <w:rFonts w:ascii="Times New Roman" w:hAnsi="Times New Roman" w:cs="Times New Roman"/>
          <w:sz w:val="24"/>
          <w:szCs w:val="24"/>
        </w:rPr>
        <w:t xml:space="preserve">-кода: </w:t>
      </w:r>
      <w:r w:rsidRPr="00C8592D">
        <w:rPr>
          <w:rFonts w:ascii="Times New Roman" w:hAnsi="Times New Roman" w:cs="Times New Roman"/>
          <w:b/>
          <w:bCs/>
          <w:sz w:val="24"/>
          <w:szCs w:val="24"/>
          <w:u w:val="single"/>
        </w:rPr>
        <w:t>01.</w:t>
      </w:r>
      <w:proofErr w:type="gramStart"/>
      <w:r w:rsidR="0085575E" w:rsidRPr="00C8592D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C8592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5575E" w:rsidRPr="00C8592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FF</w:t>
      </w:r>
      <w:proofErr w:type="gramEnd"/>
      <w:r w:rsidR="005E0452" w:rsidRPr="00C8592D">
        <w:rPr>
          <w:rFonts w:ascii="Times New Roman" w:hAnsi="Times New Roman" w:cs="Times New Roman"/>
          <w:sz w:val="24"/>
          <w:szCs w:val="24"/>
        </w:rPr>
        <w:t xml:space="preserve"> (режим представлен на фото)</w:t>
      </w:r>
      <w:r w:rsidR="0037586A" w:rsidRPr="00C8592D">
        <w:rPr>
          <w:rFonts w:ascii="Times New Roman" w:hAnsi="Times New Roman" w:cs="Times New Roman"/>
          <w:sz w:val="24"/>
          <w:szCs w:val="24"/>
        </w:rPr>
        <w:t xml:space="preserve"> или </w:t>
      </w:r>
      <w:r w:rsidR="0037586A" w:rsidRPr="00C8592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37586A" w:rsidRPr="00C8592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="0037586A" w:rsidRPr="00C8592D">
        <w:rPr>
          <w:rFonts w:ascii="Times New Roman" w:hAnsi="Times New Roman" w:cs="Times New Roman"/>
          <w:b/>
          <w:bCs/>
          <w:sz w:val="24"/>
          <w:szCs w:val="24"/>
          <w:u w:val="single"/>
        </w:rPr>
        <w:t>.08.</w:t>
      </w:r>
      <w:r w:rsidR="0037586A" w:rsidRPr="00C8592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FF</w:t>
      </w:r>
      <w:r w:rsidR="0037586A" w:rsidRPr="00C8592D">
        <w:rPr>
          <w:rFonts w:ascii="Times New Roman" w:hAnsi="Times New Roman" w:cs="Times New Roman"/>
          <w:sz w:val="24"/>
          <w:szCs w:val="24"/>
        </w:rPr>
        <w:t xml:space="preserve"> (устанавливается заводом изготовителем при производстве)</w:t>
      </w:r>
      <w:r w:rsidRPr="00C8592D">
        <w:rPr>
          <w:rFonts w:ascii="Times New Roman" w:hAnsi="Times New Roman" w:cs="Times New Roman"/>
          <w:sz w:val="24"/>
          <w:szCs w:val="24"/>
        </w:rPr>
        <w:t>.</w:t>
      </w:r>
    </w:p>
    <w:p w14:paraId="3C939D5C" w14:textId="4DD2BE52" w:rsidR="00B45488" w:rsidRPr="0064644A" w:rsidRDefault="00B45488" w:rsidP="00B454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4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Съем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контрольных </w:t>
      </w:r>
      <w:r w:rsidRPr="0064644A">
        <w:rPr>
          <w:rFonts w:ascii="Times New Roman" w:hAnsi="Times New Roman" w:cs="Times New Roman"/>
          <w:b/>
          <w:bCs/>
          <w:sz w:val="24"/>
          <w:szCs w:val="24"/>
        </w:rPr>
        <w:t>показаний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922">
        <w:rPr>
          <w:rFonts w:ascii="Times New Roman" w:hAnsi="Times New Roman" w:cs="Times New Roman"/>
          <w:b/>
          <w:bCs/>
          <w:sz w:val="24"/>
          <w:szCs w:val="24"/>
        </w:rPr>
        <w:t>за 12 предыдущих месяцев.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42D245" w14:textId="4B2D13A9" w:rsidR="00B45488" w:rsidRDefault="00B45488" w:rsidP="00B45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выхода из «пользовательского режима» длительно нажать правую кнопку ПУ (на фото выделена синим цветом).</w:t>
      </w:r>
    </w:p>
    <w:p w14:paraId="1B5804F3" w14:textId="31F7BFC9" w:rsidR="00B45488" w:rsidRPr="00B45488" w:rsidRDefault="00B45488" w:rsidP="00B45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Путем кратковременного нажатия левой или правой клавиши ПУ выбрать группу параметров с кодом «1 </w:t>
      </w:r>
      <w:r>
        <w:rPr>
          <w:rFonts w:ascii="Times New Roman" w:hAnsi="Times New Roman" w:cs="Times New Roman"/>
          <w:sz w:val="24"/>
          <w:szCs w:val="24"/>
          <w:lang w:val="en-US"/>
        </w:rPr>
        <w:t>EA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5D223C">
        <w:rPr>
          <w:rFonts w:ascii="Times New Roman" w:hAnsi="Times New Roman" w:cs="Times New Roman"/>
          <w:sz w:val="24"/>
          <w:szCs w:val="24"/>
        </w:rPr>
        <w:t xml:space="preserve"> Далее длительно нажать правую кнопку ПУ (на фото</w:t>
      </w:r>
      <w:r w:rsidR="00AA60FA">
        <w:rPr>
          <w:rFonts w:ascii="Times New Roman" w:hAnsi="Times New Roman" w:cs="Times New Roman"/>
          <w:sz w:val="24"/>
          <w:szCs w:val="24"/>
        </w:rPr>
        <w:t xml:space="preserve"> 1</w:t>
      </w:r>
      <w:r w:rsidR="005D223C">
        <w:rPr>
          <w:rFonts w:ascii="Times New Roman" w:hAnsi="Times New Roman" w:cs="Times New Roman"/>
          <w:sz w:val="24"/>
          <w:szCs w:val="24"/>
        </w:rPr>
        <w:t xml:space="preserve"> выделена синим цветом)</w:t>
      </w:r>
      <w:r w:rsidR="00AA6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8146AF" w14:textId="141CE22B" w:rsidR="00B45488" w:rsidRDefault="00B45488" w:rsidP="00B45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18F5A9" wp14:editId="04CB8F8F">
            <wp:extent cx="3389511" cy="3179929"/>
            <wp:effectExtent l="0" t="0" r="1905" b="1905"/>
            <wp:docPr id="6" name="Рисунок 6" descr="Изображение выглядит как текст, устройство, счетч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устройство, счетч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77" cy="321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013B3" w14:textId="6274CEE4" w:rsidR="00AA60FA" w:rsidRDefault="00AA60FA" w:rsidP="00AA60F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1.</w:t>
      </w:r>
    </w:p>
    <w:p w14:paraId="4D3D8B73" w14:textId="22A5F485" w:rsidR="00761922" w:rsidRDefault="00A81F82" w:rsidP="007619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съема контрольных показаний на начало </w:t>
      </w:r>
      <w:r w:rsidR="009C7578">
        <w:rPr>
          <w:rFonts w:ascii="Times New Roman" w:hAnsi="Times New Roman" w:cs="Times New Roman"/>
          <w:sz w:val="24"/>
          <w:szCs w:val="24"/>
        </w:rPr>
        <w:t xml:space="preserve">текущего </w:t>
      </w:r>
      <w:r>
        <w:rPr>
          <w:rFonts w:ascii="Times New Roman" w:hAnsi="Times New Roman" w:cs="Times New Roman"/>
          <w:sz w:val="24"/>
          <w:szCs w:val="24"/>
        </w:rPr>
        <w:t>месяца п</w:t>
      </w:r>
      <w:r w:rsidR="00AA60FA">
        <w:rPr>
          <w:rFonts w:ascii="Times New Roman" w:hAnsi="Times New Roman" w:cs="Times New Roman"/>
          <w:sz w:val="24"/>
          <w:szCs w:val="24"/>
        </w:rPr>
        <w:t xml:space="preserve">утем кратковременного нажатия на правую кнопку ПУ выбрать режим дисплея </w:t>
      </w:r>
      <w:r w:rsidR="00761922">
        <w:rPr>
          <w:rFonts w:ascii="Times New Roman" w:hAnsi="Times New Roman" w:cs="Times New Roman"/>
          <w:sz w:val="24"/>
          <w:szCs w:val="24"/>
        </w:rPr>
        <w:t>с номером</w:t>
      </w:r>
      <w:r w:rsidR="00761922" w:rsidRPr="00AA60FA">
        <w:rPr>
          <w:rFonts w:ascii="Times New Roman" w:hAnsi="Times New Roman" w:cs="Times New Roman"/>
          <w:sz w:val="24"/>
          <w:szCs w:val="24"/>
        </w:rPr>
        <w:t xml:space="preserve"> </w:t>
      </w:r>
      <w:r w:rsidR="00761922"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="00761922" w:rsidRPr="00526CD3">
        <w:rPr>
          <w:rFonts w:ascii="Times New Roman" w:hAnsi="Times New Roman" w:cs="Times New Roman"/>
          <w:sz w:val="24"/>
          <w:szCs w:val="24"/>
        </w:rPr>
        <w:t>-</w:t>
      </w:r>
      <w:r w:rsidR="00761922">
        <w:rPr>
          <w:rFonts w:ascii="Times New Roman" w:hAnsi="Times New Roman" w:cs="Times New Roman"/>
          <w:sz w:val="24"/>
          <w:szCs w:val="24"/>
        </w:rPr>
        <w:t xml:space="preserve">кода: </w:t>
      </w:r>
      <w:r w:rsidR="00761922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="00761922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61922" w:rsidRPr="0085575E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761922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6192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761922">
        <w:rPr>
          <w:rFonts w:ascii="Times New Roman" w:hAnsi="Times New Roman" w:cs="Times New Roman"/>
          <w:sz w:val="24"/>
          <w:szCs w:val="24"/>
        </w:rPr>
        <w:t xml:space="preserve"> (режим представлен на фото</w:t>
      </w:r>
      <w:r>
        <w:rPr>
          <w:rFonts w:ascii="Times New Roman" w:hAnsi="Times New Roman" w:cs="Times New Roman"/>
          <w:sz w:val="24"/>
          <w:szCs w:val="24"/>
        </w:rPr>
        <w:t xml:space="preserve"> 2, выделен красным</w:t>
      </w:r>
      <w:r w:rsidR="00761922">
        <w:rPr>
          <w:rFonts w:ascii="Times New Roman" w:hAnsi="Times New Roman" w:cs="Times New Roman"/>
          <w:sz w:val="24"/>
          <w:szCs w:val="24"/>
        </w:rPr>
        <w:t>):</w:t>
      </w:r>
    </w:p>
    <w:p w14:paraId="30B17BBA" w14:textId="7CA905A3" w:rsidR="00761922" w:rsidRDefault="00761922" w:rsidP="00A81F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3D7131" wp14:editId="0ABA516A">
            <wp:extent cx="3325484" cy="3079779"/>
            <wp:effectExtent l="0" t="0" r="8890" b="6350"/>
            <wp:docPr id="7" name="Рисунок 7" descr="Изображение выглядит как текст, устройство, счетч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, устройство, счетч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02" cy="30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68B0" w14:textId="7F6BE821" w:rsidR="00A81F82" w:rsidRDefault="00A81F82" w:rsidP="00A81F8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2.</w:t>
      </w:r>
    </w:p>
    <w:p w14:paraId="0233E5DF" w14:textId="420E6DB8" w:rsidR="009C7578" w:rsidRDefault="009C7578" w:rsidP="009C7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Следующий режим дисплея с номером</w:t>
      </w:r>
      <w:r w:rsidRPr="00AA6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кода: </w:t>
      </w:r>
      <w:r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85575E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(режим представлен на фото 3, выделен красным) соответствует контрольным показанием на начало предыдущего месяца:</w:t>
      </w:r>
    </w:p>
    <w:p w14:paraId="6AFA4ADD" w14:textId="15056ED4" w:rsidR="009C7578" w:rsidRDefault="009C7578" w:rsidP="009C75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DB3F89" wp14:editId="737BF1FE">
            <wp:extent cx="3592485" cy="3370353"/>
            <wp:effectExtent l="0" t="0" r="8255" b="1905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51" cy="339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9B02" w14:textId="6D9B676A" w:rsidR="009C7578" w:rsidRDefault="009C7578" w:rsidP="009C757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3.</w:t>
      </w:r>
    </w:p>
    <w:p w14:paraId="67F2D983" w14:textId="2E7722A2" w:rsidR="00AA60FA" w:rsidRDefault="00877C88" w:rsidP="00B45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Режиму дисплея с номером</w:t>
      </w:r>
      <w:r w:rsidRPr="00AA6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кода: 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7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.08.</w:t>
      </w:r>
      <w:r w:rsidRPr="00877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7C88">
        <w:rPr>
          <w:rFonts w:ascii="Times New Roman" w:hAnsi="Times New Roman" w:cs="Times New Roman"/>
          <w:sz w:val="24"/>
          <w:szCs w:val="24"/>
        </w:rPr>
        <w:t xml:space="preserve"> соот</w:t>
      </w:r>
      <w:r>
        <w:rPr>
          <w:rFonts w:ascii="Times New Roman" w:hAnsi="Times New Roman" w:cs="Times New Roman"/>
          <w:sz w:val="24"/>
          <w:szCs w:val="24"/>
        </w:rPr>
        <w:t>ве</w:t>
      </w:r>
      <w:r w:rsidRPr="00877C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877C88">
        <w:rPr>
          <w:rFonts w:ascii="Times New Roman" w:hAnsi="Times New Roman" w:cs="Times New Roman"/>
          <w:sz w:val="24"/>
          <w:szCs w:val="24"/>
        </w:rPr>
        <w:t xml:space="preserve">вуют контрольные показания </w:t>
      </w:r>
      <w:r>
        <w:rPr>
          <w:rFonts w:ascii="Times New Roman" w:hAnsi="Times New Roman" w:cs="Times New Roman"/>
          <w:sz w:val="24"/>
          <w:szCs w:val="24"/>
        </w:rPr>
        <w:t xml:space="preserve">за 2 предыдущих месяца,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кода: 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7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.08.</w:t>
      </w:r>
      <w:r w:rsidRPr="00877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7C88">
        <w:rPr>
          <w:rFonts w:ascii="Times New Roman" w:hAnsi="Times New Roman" w:cs="Times New Roman"/>
          <w:sz w:val="24"/>
          <w:szCs w:val="24"/>
        </w:rPr>
        <w:t xml:space="preserve"> – за 3 предыдущих месяца и так далее.</w:t>
      </w:r>
    </w:p>
    <w:p w14:paraId="18FB1D6D" w14:textId="0A24F13D" w:rsidR="00B45488" w:rsidRDefault="00B45488" w:rsidP="00B454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730CB" w14:textId="3ABAE9F1" w:rsidR="00960724" w:rsidRPr="00526CD3" w:rsidRDefault="00960724" w:rsidP="00526C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4098F" w14:textId="26DFF527" w:rsidR="0001775C" w:rsidRPr="0001775C" w:rsidRDefault="0001775C" w:rsidP="00526CD3">
      <w:pPr>
        <w:rPr>
          <w:rFonts w:ascii="Times New Roman" w:hAnsi="Times New Roman" w:cs="Times New Roman"/>
          <w:sz w:val="24"/>
          <w:szCs w:val="24"/>
        </w:rPr>
      </w:pPr>
    </w:p>
    <w:sectPr w:rsidR="0001775C" w:rsidRPr="0001775C" w:rsidSect="00D52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7.25pt;visibility:visible;mso-wrap-style:square" o:bullet="t">
        <v:imagedata r:id="rId1" o:title="" cropright="13107f"/>
      </v:shape>
    </w:pict>
  </w:numPicBullet>
  <w:abstractNum w:abstractNumId="0" w15:restartNumberingAfterBreak="0">
    <w:nsid w:val="1A1978FE"/>
    <w:multiLevelType w:val="hybridMultilevel"/>
    <w:tmpl w:val="06F2E3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58014B5"/>
    <w:multiLevelType w:val="hybridMultilevel"/>
    <w:tmpl w:val="EEA01DAA"/>
    <w:lvl w:ilvl="0" w:tplc="6B82D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F06725"/>
    <w:multiLevelType w:val="hybridMultilevel"/>
    <w:tmpl w:val="5578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E4906"/>
    <w:multiLevelType w:val="hybridMultilevel"/>
    <w:tmpl w:val="2BA0F13E"/>
    <w:lvl w:ilvl="0" w:tplc="50EA8AF2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EF7004C"/>
    <w:multiLevelType w:val="hybridMultilevel"/>
    <w:tmpl w:val="2D72CF46"/>
    <w:lvl w:ilvl="0" w:tplc="50EA8AF2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13220460">
    <w:abstractNumId w:val="0"/>
  </w:num>
  <w:num w:numId="2" w16cid:durableId="126508985">
    <w:abstractNumId w:val="2"/>
  </w:num>
  <w:num w:numId="3" w16cid:durableId="34938146">
    <w:abstractNumId w:val="4"/>
  </w:num>
  <w:num w:numId="4" w16cid:durableId="1218517406">
    <w:abstractNumId w:val="3"/>
  </w:num>
  <w:num w:numId="5" w16cid:durableId="114269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1B"/>
    <w:rsid w:val="0000740F"/>
    <w:rsid w:val="0001775C"/>
    <w:rsid w:val="000D1287"/>
    <w:rsid w:val="00116498"/>
    <w:rsid w:val="0013491C"/>
    <w:rsid w:val="00140979"/>
    <w:rsid w:val="001673B9"/>
    <w:rsid w:val="00174E8C"/>
    <w:rsid w:val="00197E2F"/>
    <w:rsid w:val="001A2CC6"/>
    <w:rsid w:val="001B05A0"/>
    <w:rsid w:val="001D616E"/>
    <w:rsid w:val="00230549"/>
    <w:rsid w:val="00236839"/>
    <w:rsid w:val="0028278F"/>
    <w:rsid w:val="0034691B"/>
    <w:rsid w:val="0037586A"/>
    <w:rsid w:val="003A5E9B"/>
    <w:rsid w:val="00425450"/>
    <w:rsid w:val="00436D13"/>
    <w:rsid w:val="004379BD"/>
    <w:rsid w:val="00464F5E"/>
    <w:rsid w:val="004748DD"/>
    <w:rsid w:val="004929C4"/>
    <w:rsid w:val="004A7941"/>
    <w:rsid w:val="004B2F47"/>
    <w:rsid w:val="004D35F5"/>
    <w:rsid w:val="005076B6"/>
    <w:rsid w:val="00524D73"/>
    <w:rsid w:val="00526CD3"/>
    <w:rsid w:val="00531C01"/>
    <w:rsid w:val="00545B7C"/>
    <w:rsid w:val="005D223C"/>
    <w:rsid w:val="005D3B65"/>
    <w:rsid w:val="005E0452"/>
    <w:rsid w:val="0064644A"/>
    <w:rsid w:val="006718FA"/>
    <w:rsid w:val="00761922"/>
    <w:rsid w:val="007627BF"/>
    <w:rsid w:val="00766AC5"/>
    <w:rsid w:val="0085575E"/>
    <w:rsid w:val="00866E06"/>
    <w:rsid w:val="008671EA"/>
    <w:rsid w:val="00877C88"/>
    <w:rsid w:val="00906C81"/>
    <w:rsid w:val="00923D3E"/>
    <w:rsid w:val="00960724"/>
    <w:rsid w:val="0099139F"/>
    <w:rsid w:val="00991AA2"/>
    <w:rsid w:val="009C7578"/>
    <w:rsid w:val="009F2754"/>
    <w:rsid w:val="00A21FF5"/>
    <w:rsid w:val="00A439C5"/>
    <w:rsid w:val="00A62FEB"/>
    <w:rsid w:val="00A81F82"/>
    <w:rsid w:val="00A8542E"/>
    <w:rsid w:val="00AA60FA"/>
    <w:rsid w:val="00AC7424"/>
    <w:rsid w:val="00AE7BA3"/>
    <w:rsid w:val="00B16E4C"/>
    <w:rsid w:val="00B3134D"/>
    <w:rsid w:val="00B45488"/>
    <w:rsid w:val="00B9793E"/>
    <w:rsid w:val="00BB7A1E"/>
    <w:rsid w:val="00BC301C"/>
    <w:rsid w:val="00BE384E"/>
    <w:rsid w:val="00C130E7"/>
    <w:rsid w:val="00C3659E"/>
    <w:rsid w:val="00C62E9D"/>
    <w:rsid w:val="00C8592D"/>
    <w:rsid w:val="00CB4164"/>
    <w:rsid w:val="00CB6165"/>
    <w:rsid w:val="00CF71D2"/>
    <w:rsid w:val="00D204C5"/>
    <w:rsid w:val="00D52FDD"/>
    <w:rsid w:val="00D639DC"/>
    <w:rsid w:val="00D72B1E"/>
    <w:rsid w:val="00DA3905"/>
    <w:rsid w:val="00DA778B"/>
    <w:rsid w:val="00E91AB3"/>
    <w:rsid w:val="00E95F7F"/>
    <w:rsid w:val="00EF2778"/>
    <w:rsid w:val="00F40B83"/>
    <w:rsid w:val="00F57C45"/>
    <w:rsid w:val="00F867C6"/>
    <w:rsid w:val="00F95CC2"/>
    <w:rsid w:val="00FA3C9C"/>
    <w:rsid w:val="00FD5A6A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1D128E"/>
  <w15:chartTrackingRefBased/>
  <w15:docId w15:val="{85C29BB2-2763-43C7-B707-8EF0E1B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 Сергей Владимирович</dc:creator>
  <cp:keywords/>
  <dc:description/>
  <cp:lastModifiedBy>Николенко Наталья Ивановна</cp:lastModifiedBy>
  <cp:revision>2</cp:revision>
  <dcterms:created xsi:type="dcterms:W3CDTF">2024-07-30T05:56:00Z</dcterms:created>
  <dcterms:modified xsi:type="dcterms:W3CDTF">2024-07-30T05:56:00Z</dcterms:modified>
</cp:coreProperties>
</file>